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r>
        <w:rPr>
          <w:rFonts w:hint="eastAsia" w:ascii="方正小标宋_GBK" w:eastAsia="方正小标宋_GBK"/>
          <w:sz w:val="36"/>
          <w:szCs w:val="36"/>
        </w:rPr>
        <w:t>关于征集非物质文化遗产保护相关文献资料的通知</w:t>
      </w:r>
    </w:p>
    <w:p>
      <w:pPr>
        <w:jc w:val="center"/>
        <w:rPr>
          <w:rFonts w:ascii="方正小标宋_GBK" w:eastAsia="方正小标宋_GBK"/>
          <w:sz w:val="44"/>
          <w:szCs w:val="44"/>
        </w:rPr>
      </w:pPr>
    </w:p>
    <w:p>
      <w:pPr>
        <w:spacing w:line="360" w:lineRule="auto"/>
        <w:rPr>
          <w:rFonts w:ascii="仿宋" w:hAnsi="仿宋" w:eastAsia="仿宋"/>
          <w:sz w:val="32"/>
          <w:szCs w:val="32"/>
        </w:rPr>
      </w:pPr>
      <w:r>
        <w:rPr>
          <w:rFonts w:hint="eastAsia" w:ascii="仿宋" w:hAnsi="仿宋" w:eastAsia="仿宋"/>
          <w:sz w:val="32"/>
          <w:szCs w:val="32"/>
        </w:rPr>
        <w:t>各设区市非遗保护中心，昆山市、泰兴市、沭阳县非遗保护中心：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自开展非物质文化遗产（以下简称“非遗”）保护工作以来，江苏省非遗保护工作已经取得了丰硕成果，各地编纂出版了大量学术性与资料性较强的书籍，制作了大量精美的音像资料。2</w:t>
      </w:r>
      <w:r>
        <w:rPr>
          <w:rFonts w:ascii="仿宋" w:hAnsi="仿宋" w:eastAsia="仿宋"/>
          <w:sz w:val="32"/>
          <w:szCs w:val="32"/>
        </w:rPr>
        <w:t>018</w:t>
      </w:r>
      <w:r>
        <w:rPr>
          <w:rFonts w:hint="eastAsia" w:ascii="仿宋" w:hAnsi="仿宋" w:eastAsia="仿宋"/>
          <w:sz w:val="32"/>
          <w:szCs w:val="32"/>
        </w:rPr>
        <w:t>年8月，江苏省非遗保护中心的非遗空间将正式投入运营，其中将设专区展示江苏各地非遗保护学术成果。为丰富非遗空间，系统梳理有历史价值和文化价值的非遗文献资料，妥善保存与利用这些珍贵文献资料，现</w:t>
      </w:r>
      <w:r>
        <w:rPr>
          <w:rFonts w:ascii="仿宋" w:hAnsi="仿宋" w:eastAsia="仿宋"/>
          <w:sz w:val="32"/>
          <w:szCs w:val="32"/>
        </w:rPr>
        <w:t>请各地积极收集和举荐</w:t>
      </w:r>
      <w:r>
        <w:rPr>
          <w:rFonts w:hint="eastAsia" w:ascii="仿宋" w:hAnsi="仿宋" w:eastAsia="仿宋"/>
          <w:sz w:val="32"/>
          <w:szCs w:val="32"/>
        </w:rPr>
        <w:t>当地非遗保护的相关文献资料。现将有关要求通知如下：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一、征集文献资料范围。本次征集文献资料内容主要涉及各地国家级、省级非遗代表性项目和代表性传承人。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二、征集文献资料类别。本次征集的文献资料主要包括各地非遗保护的正式出版书籍和音像资料。正式出版书籍要</w:t>
      </w:r>
      <w:r>
        <w:rPr>
          <w:rFonts w:ascii="仿宋" w:hAnsi="仿宋" w:eastAsia="仿宋"/>
          <w:sz w:val="32"/>
          <w:szCs w:val="32"/>
        </w:rPr>
        <w:t>由正规出版社出版，有正式出版文号</w:t>
      </w:r>
      <w:r>
        <w:rPr>
          <w:rFonts w:hint="eastAsia" w:ascii="仿宋" w:hAnsi="仿宋" w:eastAsia="仿宋"/>
          <w:sz w:val="32"/>
          <w:szCs w:val="32"/>
        </w:rPr>
        <w:t>。音像资料主要包括录音带、录像带、D</w:t>
      </w:r>
      <w:r>
        <w:rPr>
          <w:rFonts w:ascii="仿宋" w:hAnsi="仿宋" w:eastAsia="仿宋"/>
          <w:sz w:val="32"/>
          <w:szCs w:val="32"/>
        </w:rPr>
        <w:t>VD</w:t>
      </w:r>
      <w:r>
        <w:rPr>
          <w:rFonts w:hint="eastAsia" w:ascii="仿宋" w:hAnsi="仿宋" w:eastAsia="仿宋"/>
          <w:sz w:val="32"/>
          <w:szCs w:val="32"/>
        </w:rPr>
        <w:t>影碟、VCD影碟等。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三、征集数量。此次征集文献资料，正式出版书籍需提供一式</w:t>
      </w:r>
      <w:r>
        <w:rPr>
          <w:rFonts w:hint="eastAsia" w:ascii="仿宋" w:hAnsi="仿宋" w:eastAsia="仿宋"/>
          <w:sz w:val="32"/>
          <w:szCs w:val="32"/>
          <w:lang w:eastAsia="zh-CN"/>
        </w:rPr>
        <w:t>三</w:t>
      </w:r>
      <w:r>
        <w:rPr>
          <w:rFonts w:hint="eastAsia" w:ascii="仿宋" w:hAnsi="仿宋" w:eastAsia="仿宋"/>
          <w:sz w:val="32"/>
          <w:szCs w:val="32"/>
        </w:rPr>
        <w:t>份，音像资料需提供</w:t>
      </w:r>
      <w:r>
        <w:rPr>
          <w:rFonts w:hint="eastAsia" w:ascii="仿宋" w:hAnsi="仿宋" w:eastAsia="仿宋"/>
          <w:sz w:val="32"/>
          <w:szCs w:val="32"/>
          <w:lang w:eastAsia="zh-CN"/>
        </w:rPr>
        <w:t>三</w:t>
      </w:r>
      <w:bookmarkStart w:id="0" w:name="_GoBack"/>
      <w:bookmarkEnd w:id="0"/>
      <w:r>
        <w:rPr>
          <w:rFonts w:hint="eastAsia" w:ascii="仿宋" w:hAnsi="仿宋" w:eastAsia="仿宋"/>
          <w:sz w:val="32"/>
          <w:szCs w:val="32"/>
        </w:rPr>
        <w:t>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四、文献资料寄送方式和地址。请各非遗保护中心在2018年8月31日前</w:t>
      </w:r>
      <w:r>
        <w:rPr>
          <w:rFonts w:ascii="仿宋" w:hAnsi="仿宋" w:eastAsia="仿宋"/>
          <w:sz w:val="32"/>
          <w:szCs w:val="32"/>
        </w:rPr>
        <w:t>上报本地区</w:t>
      </w:r>
      <w:r>
        <w:rPr>
          <w:rFonts w:hint="eastAsia" w:ascii="仿宋" w:hAnsi="仿宋" w:eastAsia="仿宋"/>
          <w:sz w:val="32"/>
          <w:szCs w:val="32"/>
        </w:rPr>
        <w:t>相关文献资料征集清单电子版（附件），同时</w:t>
      </w:r>
      <w:r>
        <w:rPr>
          <w:rFonts w:ascii="仿宋" w:hAnsi="仿宋" w:eastAsia="仿宋"/>
          <w:sz w:val="32"/>
          <w:szCs w:val="32"/>
        </w:rPr>
        <w:t>将列入清单的相应</w:t>
      </w:r>
      <w:r>
        <w:rPr>
          <w:rFonts w:hint="eastAsia" w:ascii="仿宋" w:hAnsi="仿宋" w:eastAsia="仿宋"/>
          <w:sz w:val="32"/>
          <w:szCs w:val="32"/>
        </w:rPr>
        <w:t>文献资料邮寄到江苏省非遗保护中心办公室。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地址：南京市中山南路89号江苏文化大厦615室+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联系人：夏金凤  联系电话： 025-84699196</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邮箱：jsfybh@163.com</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五、其他事宜。征集的文献资料符合江苏省非遗保护中心收藏标准的，本中心将在官方网站予以公示，并向捐赠者（单位或个人）颁发荣誉证书。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不符合收藏标准的文献资料，本中心不再退回。</w:t>
      </w:r>
    </w:p>
    <w:p>
      <w:pPr>
        <w:spacing w:line="360" w:lineRule="auto"/>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附件：各市非遗保护相关文献资料征集</w:t>
      </w:r>
      <w:r>
        <w:rPr>
          <w:rFonts w:ascii="仿宋" w:hAnsi="仿宋" w:eastAsia="仿宋"/>
          <w:sz w:val="32"/>
          <w:szCs w:val="32"/>
        </w:rPr>
        <w:t>清单</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jc w:val="right"/>
        <w:rPr>
          <w:rFonts w:ascii="仿宋" w:hAnsi="仿宋" w:eastAsia="仿宋"/>
          <w:sz w:val="32"/>
          <w:szCs w:val="32"/>
        </w:rPr>
      </w:pPr>
      <w:r>
        <w:rPr>
          <w:rFonts w:hint="eastAsia" w:ascii="仿宋" w:hAnsi="仿宋" w:eastAsia="仿宋"/>
          <w:sz w:val="32"/>
          <w:szCs w:val="32"/>
        </w:rPr>
        <w:t>江苏省非物质文化遗产保护中心</w:t>
      </w:r>
    </w:p>
    <w:p>
      <w:pPr>
        <w:spacing w:line="360" w:lineRule="auto"/>
        <w:ind w:right="960"/>
        <w:jc w:val="right"/>
        <w:rPr>
          <w:rFonts w:ascii="仿宋" w:hAnsi="仿宋" w:eastAsia="仿宋"/>
          <w:sz w:val="32"/>
          <w:szCs w:val="32"/>
        </w:rPr>
      </w:pPr>
      <w:r>
        <w:rPr>
          <w:rFonts w:hint="eastAsia" w:ascii="仿宋" w:hAnsi="仿宋" w:eastAsia="仿宋"/>
          <w:sz w:val="32"/>
          <w:szCs w:val="32"/>
        </w:rPr>
        <w:t>2018年</w:t>
      </w:r>
      <w:r>
        <w:rPr>
          <w:rFonts w:ascii="仿宋" w:hAnsi="仿宋" w:eastAsia="仿宋"/>
          <w:sz w:val="32"/>
          <w:szCs w:val="32"/>
        </w:rPr>
        <w:t>6</w:t>
      </w:r>
      <w:r>
        <w:rPr>
          <w:rFonts w:hint="eastAsia" w:ascii="仿宋" w:hAnsi="仿宋" w:eastAsia="仿宋"/>
          <w:sz w:val="32"/>
          <w:szCs w:val="32"/>
        </w:rPr>
        <w:t>月2</w:t>
      </w:r>
      <w:r>
        <w:rPr>
          <w:rFonts w:ascii="仿宋" w:hAnsi="仿宋" w:eastAsia="仿宋"/>
          <w:sz w:val="32"/>
          <w:szCs w:val="32"/>
        </w:rPr>
        <w:t>8</w:t>
      </w:r>
      <w:r>
        <w:rPr>
          <w:rFonts w:hint="eastAsia" w:ascii="仿宋" w:hAnsi="仿宋" w:eastAsia="仿宋"/>
          <w:sz w:val="32"/>
          <w:szCs w:val="32"/>
        </w:rPr>
        <w:t>日</w:t>
      </w:r>
    </w:p>
    <w:p>
      <w:pPr>
        <w:spacing w:line="360" w:lineRule="auto"/>
        <w:ind w:right="2240"/>
        <w:jc w:val="righ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360" w:lineRule="auto"/>
        <w:ind w:right="960"/>
        <w:jc w:val="left"/>
        <w:rPr>
          <w:rFonts w:ascii="黑体" w:hAnsi="黑体" w:eastAsia="黑体"/>
          <w:color w:val="0C0C0C" w:themeColor="text1" w:themeTint="F2"/>
          <w:sz w:val="32"/>
          <w:szCs w:val="32"/>
        </w:rPr>
      </w:pPr>
      <w:r>
        <w:rPr>
          <w:rFonts w:hint="eastAsia" w:ascii="黑体" w:hAnsi="黑体" w:eastAsia="黑体"/>
          <w:color w:val="0C0C0C" w:themeColor="text1" w:themeTint="F2"/>
          <w:sz w:val="32"/>
          <w:szCs w:val="32"/>
        </w:rPr>
        <w:t>附件</w:t>
      </w:r>
    </w:p>
    <w:p>
      <w:pPr>
        <w:spacing w:line="360" w:lineRule="auto"/>
        <w:ind w:right="960"/>
        <w:jc w:val="center"/>
        <w:rPr>
          <w:rFonts w:ascii="黑体" w:hAnsi="黑体" w:eastAsia="黑体"/>
          <w:color w:val="0C0C0C" w:themeColor="text1" w:themeTint="F2"/>
          <w:sz w:val="32"/>
          <w:szCs w:val="32"/>
        </w:rPr>
      </w:pPr>
      <w:r>
        <w:rPr>
          <w:rFonts w:hint="eastAsia" w:ascii="黑体" w:hAnsi="黑体" w:eastAsia="黑体"/>
          <w:color w:val="0C0C0C" w:themeColor="text1" w:themeTint="F2"/>
          <w:sz w:val="32"/>
          <w:szCs w:val="32"/>
        </w:rPr>
        <w:t>各市非遗保护相关文献资料征集清单</w:t>
      </w:r>
    </w:p>
    <w:p>
      <w:pPr>
        <w:spacing w:line="360" w:lineRule="auto"/>
        <w:ind w:right="960"/>
        <w:rPr>
          <w:rFonts w:ascii="黑体" w:hAnsi="黑体" w:eastAsia="黑体"/>
          <w:sz w:val="32"/>
          <w:szCs w:val="32"/>
        </w:rPr>
      </w:pPr>
      <w:r>
        <w:rPr>
          <w:rFonts w:hint="eastAsia" w:ascii="黑体" w:hAnsi="黑体" w:eastAsia="黑体"/>
          <w:sz w:val="32"/>
          <w:szCs w:val="32"/>
        </w:rPr>
        <w:t>______市，共计文献资料____份</w:t>
      </w:r>
    </w:p>
    <w:p>
      <w:pPr>
        <w:spacing w:line="360" w:lineRule="auto"/>
        <w:ind w:right="960"/>
        <w:rPr>
          <w:rFonts w:ascii="黑体" w:hAnsi="黑体" w:eastAsia="黑体"/>
          <w:sz w:val="32"/>
          <w:szCs w:val="32"/>
        </w:rPr>
      </w:pPr>
      <w:r>
        <w:rPr>
          <w:rFonts w:hint="eastAsia" w:ascii="黑体" w:hAnsi="黑体" w:eastAsia="黑体"/>
          <w:sz w:val="32"/>
          <w:szCs w:val="32"/>
        </w:rPr>
        <w:t>正式出版书籍___本，音像文献___件</w:t>
      </w:r>
    </w:p>
    <w:p>
      <w:pPr>
        <w:spacing w:line="360" w:lineRule="auto"/>
        <w:ind w:right="960"/>
        <w:jc w:val="center"/>
        <w:rPr>
          <w:rFonts w:ascii="黑体" w:hAnsi="黑体" w:eastAsia="黑体"/>
          <w:sz w:val="32"/>
          <w:szCs w:val="32"/>
        </w:rPr>
      </w:pPr>
      <w:r>
        <w:rPr>
          <w:rFonts w:hint="eastAsia" w:ascii="黑体" w:hAnsi="黑体" w:eastAsia="黑体"/>
          <w:sz w:val="32"/>
          <w:szCs w:val="32"/>
        </w:rPr>
        <w:t>正式出版书籍清单</w:t>
      </w:r>
    </w:p>
    <w:p>
      <w:pPr>
        <w:spacing w:line="360" w:lineRule="auto"/>
        <w:ind w:right="960"/>
        <w:jc w:val="center"/>
        <w:rPr>
          <w:rFonts w:ascii="仿宋" w:hAnsi="仿宋" w:eastAsia="仿宋"/>
          <w:sz w:val="28"/>
          <w:szCs w:val="28"/>
        </w:rPr>
      </w:pPr>
    </w:p>
    <w:tbl>
      <w:tblPr>
        <w:tblStyle w:val="9"/>
        <w:tblW w:w="11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821"/>
        <w:gridCol w:w="1637"/>
        <w:gridCol w:w="1513"/>
        <w:gridCol w:w="1575"/>
        <w:gridCol w:w="1986"/>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9"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2821" w:type="dxa"/>
            <w:vAlign w:val="center"/>
          </w:tcPr>
          <w:p>
            <w:pPr>
              <w:jc w:val="center"/>
              <w:rPr>
                <w:rFonts w:ascii="仿宋" w:hAnsi="仿宋" w:eastAsia="仿宋"/>
                <w:sz w:val="30"/>
                <w:szCs w:val="30"/>
              </w:rPr>
            </w:pPr>
            <w:r>
              <w:rPr>
                <w:rFonts w:hint="eastAsia" w:ascii="仿宋" w:hAnsi="仿宋" w:eastAsia="仿宋"/>
                <w:sz w:val="30"/>
                <w:szCs w:val="30"/>
              </w:rPr>
              <w:t>书名（材料内容）</w:t>
            </w:r>
          </w:p>
        </w:tc>
        <w:tc>
          <w:tcPr>
            <w:tcW w:w="1637" w:type="dxa"/>
            <w:vAlign w:val="center"/>
          </w:tcPr>
          <w:p>
            <w:pPr>
              <w:jc w:val="center"/>
              <w:rPr>
                <w:rFonts w:ascii="仿宋" w:hAnsi="仿宋" w:eastAsia="仿宋"/>
                <w:sz w:val="30"/>
                <w:szCs w:val="30"/>
              </w:rPr>
            </w:pPr>
            <w:r>
              <w:rPr>
                <w:rFonts w:hint="eastAsia" w:ascii="仿宋" w:hAnsi="仿宋" w:eastAsia="仿宋"/>
                <w:sz w:val="30"/>
                <w:szCs w:val="30"/>
              </w:rPr>
              <w:t>作者/编者</w:t>
            </w:r>
          </w:p>
        </w:tc>
        <w:tc>
          <w:tcPr>
            <w:tcW w:w="1513" w:type="dxa"/>
            <w:vAlign w:val="center"/>
          </w:tcPr>
          <w:p>
            <w:pPr>
              <w:jc w:val="center"/>
              <w:rPr>
                <w:rFonts w:ascii="仿宋" w:hAnsi="仿宋" w:eastAsia="仿宋"/>
                <w:sz w:val="30"/>
                <w:szCs w:val="30"/>
              </w:rPr>
            </w:pPr>
            <w:r>
              <w:rPr>
                <w:rFonts w:hint="eastAsia" w:ascii="仿宋" w:hAnsi="仿宋" w:eastAsia="仿宋"/>
                <w:sz w:val="30"/>
                <w:szCs w:val="30"/>
              </w:rPr>
              <w:t>出版社</w:t>
            </w:r>
          </w:p>
        </w:tc>
        <w:tc>
          <w:tcPr>
            <w:tcW w:w="1575" w:type="dxa"/>
            <w:vAlign w:val="center"/>
          </w:tcPr>
          <w:p>
            <w:pPr>
              <w:jc w:val="center"/>
              <w:rPr>
                <w:rFonts w:ascii="仿宋" w:hAnsi="仿宋" w:eastAsia="仿宋"/>
                <w:sz w:val="30"/>
                <w:szCs w:val="30"/>
              </w:rPr>
            </w:pPr>
            <w:r>
              <w:rPr>
                <w:rFonts w:hint="eastAsia" w:ascii="仿宋" w:hAnsi="仿宋" w:eastAsia="仿宋"/>
                <w:sz w:val="30"/>
                <w:szCs w:val="30"/>
              </w:rPr>
              <w:t>出版时间</w:t>
            </w:r>
          </w:p>
        </w:tc>
        <w:tc>
          <w:tcPr>
            <w:tcW w:w="1986" w:type="dxa"/>
            <w:vAlign w:val="center"/>
          </w:tcPr>
          <w:p>
            <w:pPr>
              <w:jc w:val="center"/>
              <w:rPr>
                <w:rFonts w:ascii="仿宋" w:hAnsi="仿宋" w:eastAsia="仿宋"/>
                <w:sz w:val="30"/>
                <w:szCs w:val="30"/>
              </w:rPr>
            </w:pPr>
            <w:r>
              <w:rPr>
                <w:rFonts w:hint="eastAsia" w:ascii="仿宋" w:hAnsi="仿宋" w:eastAsia="仿宋"/>
                <w:sz w:val="30"/>
                <w:szCs w:val="30"/>
              </w:rPr>
              <w:t>捐赠单位</w:t>
            </w:r>
          </w:p>
          <w:p>
            <w:pPr>
              <w:jc w:val="center"/>
              <w:rPr>
                <w:rFonts w:ascii="仿宋" w:hAnsi="仿宋" w:eastAsia="仿宋"/>
                <w:sz w:val="30"/>
                <w:szCs w:val="30"/>
              </w:rPr>
            </w:pPr>
            <w:r>
              <w:rPr>
                <w:rFonts w:hint="eastAsia" w:ascii="仿宋" w:hAnsi="仿宋" w:eastAsia="仿宋"/>
                <w:sz w:val="30"/>
                <w:szCs w:val="30"/>
              </w:rPr>
              <w:t>（个人）</w:t>
            </w:r>
          </w:p>
        </w:tc>
        <w:tc>
          <w:tcPr>
            <w:tcW w:w="1164" w:type="dxa"/>
            <w:vAlign w:val="center"/>
          </w:tcPr>
          <w:p>
            <w:pPr>
              <w:jc w:val="center"/>
              <w:rPr>
                <w:rFonts w:ascii="仿宋" w:hAnsi="仿宋" w:eastAsia="仿宋"/>
                <w:sz w:val="30"/>
                <w:szCs w:val="30"/>
              </w:rPr>
            </w:pPr>
            <w:r>
              <w:rPr>
                <w:rFonts w:hint="eastAsia" w:ascii="仿宋" w:hAnsi="仿宋" w:eastAsia="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9" w:type="dxa"/>
          </w:tcPr>
          <w:p>
            <w:pPr>
              <w:rPr>
                <w:rFonts w:ascii="仿宋" w:hAnsi="仿宋" w:eastAsia="仿宋"/>
                <w:sz w:val="30"/>
                <w:szCs w:val="30"/>
              </w:rPr>
            </w:pPr>
          </w:p>
        </w:tc>
        <w:tc>
          <w:tcPr>
            <w:tcW w:w="2821" w:type="dxa"/>
          </w:tcPr>
          <w:p>
            <w:pPr>
              <w:rPr>
                <w:rFonts w:ascii="仿宋" w:hAnsi="仿宋" w:eastAsia="仿宋"/>
                <w:sz w:val="30"/>
                <w:szCs w:val="30"/>
              </w:rPr>
            </w:pPr>
          </w:p>
        </w:tc>
        <w:tc>
          <w:tcPr>
            <w:tcW w:w="1637" w:type="dxa"/>
          </w:tcPr>
          <w:p>
            <w:pPr>
              <w:rPr>
                <w:rFonts w:ascii="仿宋" w:hAnsi="仿宋" w:eastAsia="仿宋"/>
                <w:sz w:val="30"/>
                <w:szCs w:val="30"/>
              </w:rPr>
            </w:pPr>
          </w:p>
        </w:tc>
        <w:tc>
          <w:tcPr>
            <w:tcW w:w="1513" w:type="dxa"/>
          </w:tcPr>
          <w:p>
            <w:pPr>
              <w:rPr>
                <w:rFonts w:ascii="仿宋" w:hAnsi="仿宋" w:eastAsia="仿宋"/>
                <w:sz w:val="30"/>
                <w:szCs w:val="30"/>
              </w:rPr>
            </w:pPr>
          </w:p>
        </w:tc>
        <w:tc>
          <w:tcPr>
            <w:tcW w:w="1575" w:type="dxa"/>
          </w:tcPr>
          <w:p>
            <w:pPr>
              <w:rPr>
                <w:rFonts w:ascii="仿宋" w:hAnsi="仿宋" w:eastAsia="仿宋"/>
                <w:sz w:val="30"/>
                <w:szCs w:val="30"/>
              </w:rPr>
            </w:pPr>
          </w:p>
        </w:tc>
        <w:tc>
          <w:tcPr>
            <w:tcW w:w="1986" w:type="dxa"/>
          </w:tcPr>
          <w:p>
            <w:pPr>
              <w:rPr>
                <w:rFonts w:ascii="仿宋" w:hAnsi="仿宋" w:eastAsia="仿宋"/>
                <w:sz w:val="30"/>
                <w:szCs w:val="30"/>
              </w:rPr>
            </w:pPr>
          </w:p>
        </w:tc>
        <w:tc>
          <w:tcPr>
            <w:tcW w:w="1164" w:type="dxa"/>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9" w:type="dxa"/>
          </w:tcPr>
          <w:p>
            <w:pPr>
              <w:rPr>
                <w:rFonts w:ascii="仿宋" w:hAnsi="仿宋" w:eastAsia="仿宋"/>
                <w:sz w:val="30"/>
                <w:szCs w:val="30"/>
              </w:rPr>
            </w:pPr>
          </w:p>
        </w:tc>
        <w:tc>
          <w:tcPr>
            <w:tcW w:w="2821" w:type="dxa"/>
          </w:tcPr>
          <w:p>
            <w:pPr>
              <w:rPr>
                <w:rFonts w:ascii="仿宋" w:hAnsi="仿宋" w:eastAsia="仿宋"/>
                <w:sz w:val="30"/>
                <w:szCs w:val="30"/>
              </w:rPr>
            </w:pPr>
          </w:p>
        </w:tc>
        <w:tc>
          <w:tcPr>
            <w:tcW w:w="1637" w:type="dxa"/>
          </w:tcPr>
          <w:p>
            <w:pPr>
              <w:rPr>
                <w:rFonts w:ascii="仿宋" w:hAnsi="仿宋" w:eastAsia="仿宋"/>
                <w:sz w:val="30"/>
                <w:szCs w:val="30"/>
              </w:rPr>
            </w:pPr>
          </w:p>
        </w:tc>
        <w:tc>
          <w:tcPr>
            <w:tcW w:w="1513" w:type="dxa"/>
          </w:tcPr>
          <w:p>
            <w:pPr>
              <w:rPr>
                <w:rFonts w:ascii="仿宋" w:hAnsi="仿宋" w:eastAsia="仿宋"/>
                <w:sz w:val="30"/>
                <w:szCs w:val="30"/>
              </w:rPr>
            </w:pPr>
          </w:p>
        </w:tc>
        <w:tc>
          <w:tcPr>
            <w:tcW w:w="1575" w:type="dxa"/>
          </w:tcPr>
          <w:p>
            <w:pPr>
              <w:rPr>
                <w:rFonts w:ascii="仿宋" w:hAnsi="仿宋" w:eastAsia="仿宋"/>
                <w:sz w:val="30"/>
                <w:szCs w:val="30"/>
              </w:rPr>
            </w:pPr>
          </w:p>
        </w:tc>
        <w:tc>
          <w:tcPr>
            <w:tcW w:w="1986" w:type="dxa"/>
          </w:tcPr>
          <w:p>
            <w:pPr>
              <w:rPr>
                <w:rFonts w:ascii="仿宋" w:hAnsi="仿宋" w:eastAsia="仿宋"/>
                <w:sz w:val="30"/>
                <w:szCs w:val="30"/>
              </w:rPr>
            </w:pPr>
          </w:p>
        </w:tc>
        <w:tc>
          <w:tcPr>
            <w:tcW w:w="1164" w:type="dxa"/>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9" w:type="dxa"/>
          </w:tcPr>
          <w:p>
            <w:pPr>
              <w:rPr>
                <w:rFonts w:ascii="仿宋" w:hAnsi="仿宋" w:eastAsia="仿宋"/>
                <w:sz w:val="30"/>
                <w:szCs w:val="30"/>
              </w:rPr>
            </w:pPr>
          </w:p>
        </w:tc>
        <w:tc>
          <w:tcPr>
            <w:tcW w:w="2821" w:type="dxa"/>
          </w:tcPr>
          <w:p>
            <w:pPr>
              <w:rPr>
                <w:rFonts w:ascii="仿宋" w:hAnsi="仿宋" w:eastAsia="仿宋"/>
                <w:sz w:val="30"/>
                <w:szCs w:val="30"/>
              </w:rPr>
            </w:pPr>
          </w:p>
        </w:tc>
        <w:tc>
          <w:tcPr>
            <w:tcW w:w="1637" w:type="dxa"/>
          </w:tcPr>
          <w:p>
            <w:pPr>
              <w:rPr>
                <w:rFonts w:ascii="仿宋" w:hAnsi="仿宋" w:eastAsia="仿宋"/>
                <w:sz w:val="30"/>
                <w:szCs w:val="30"/>
              </w:rPr>
            </w:pPr>
          </w:p>
        </w:tc>
        <w:tc>
          <w:tcPr>
            <w:tcW w:w="1513" w:type="dxa"/>
          </w:tcPr>
          <w:p>
            <w:pPr>
              <w:rPr>
                <w:rFonts w:ascii="仿宋" w:hAnsi="仿宋" w:eastAsia="仿宋"/>
                <w:sz w:val="30"/>
                <w:szCs w:val="30"/>
              </w:rPr>
            </w:pPr>
          </w:p>
        </w:tc>
        <w:tc>
          <w:tcPr>
            <w:tcW w:w="1575" w:type="dxa"/>
          </w:tcPr>
          <w:p>
            <w:pPr>
              <w:rPr>
                <w:rFonts w:ascii="仿宋" w:hAnsi="仿宋" w:eastAsia="仿宋"/>
                <w:sz w:val="30"/>
                <w:szCs w:val="30"/>
              </w:rPr>
            </w:pPr>
          </w:p>
        </w:tc>
        <w:tc>
          <w:tcPr>
            <w:tcW w:w="1986" w:type="dxa"/>
          </w:tcPr>
          <w:p>
            <w:pPr>
              <w:rPr>
                <w:rFonts w:ascii="仿宋" w:hAnsi="仿宋" w:eastAsia="仿宋"/>
                <w:sz w:val="30"/>
                <w:szCs w:val="30"/>
              </w:rPr>
            </w:pPr>
          </w:p>
        </w:tc>
        <w:tc>
          <w:tcPr>
            <w:tcW w:w="1164" w:type="dxa"/>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9" w:type="dxa"/>
          </w:tcPr>
          <w:p>
            <w:pPr>
              <w:rPr>
                <w:rFonts w:ascii="仿宋" w:hAnsi="仿宋" w:eastAsia="仿宋"/>
                <w:sz w:val="30"/>
                <w:szCs w:val="30"/>
              </w:rPr>
            </w:pPr>
          </w:p>
        </w:tc>
        <w:tc>
          <w:tcPr>
            <w:tcW w:w="2821" w:type="dxa"/>
          </w:tcPr>
          <w:p>
            <w:pPr>
              <w:rPr>
                <w:rFonts w:ascii="仿宋" w:hAnsi="仿宋" w:eastAsia="仿宋"/>
                <w:sz w:val="30"/>
                <w:szCs w:val="30"/>
              </w:rPr>
            </w:pPr>
          </w:p>
        </w:tc>
        <w:tc>
          <w:tcPr>
            <w:tcW w:w="1637" w:type="dxa"/>
          </w:tcPr>
          <w:p>
            <w:pPr>
              <w:rPr>
                <w:rFonts w:ascii="仿宋" w:hAnsi="仿宋" w:eastAsia="仿宋"/>
                <w:sz w:val="30"/>
                <w:szCs w:val="30"/>
              </w:rPr>
            </w:pPr>
          </w:p>
        </w:tc>
        <w:tc>
          <w:tcPr>
            <w:tcW w:w="1513" w:type="dxa"/>
          </w:tcPr>
          <w:p>
            <w:pPr>
              <w:rPr>
                <w:rFonts w:ascii="仿宋" w:hAnsi="仿宋" w:eastAsia="仿宋"/>
                <w:sz w:val="30"/>
                <w:szCs w:val="30"/>
              </w:rPr>
            </w:pPr>
          </w:p>
        </w:tc>
        <w:tc>
          <w:tcPr>
            <w:tcW w:w="1575" w:type="dxa"/>
          </w:tcPr>
          <w:p>
            <w:pPr>
              <w:rPr>
                <w:rFonts w:ascii="仿宋" w:hAnsi="仿宋" w:eastAsia="仿宋"/>
                <w:sz w:val="30"/>
                <w:szCs w:val="30"/>
              </w:rPr>
            </w:pPr>
          </w:p>
        </w:tc>
        <w:tc>
          <w:tcPr>
            <w:tcW w:w="1986" w:type="dxa"/>
          </w:tcPr>
          <w:p>
            <w:pPr>
              <w:rPr>
                <w:rFonts w:ascii="仿宋" w:hAnsi="仿宋" w:eastAsia="仿宋"/>
                <w:sz w:val="30"/>
                <w:szCs w:val="30"/>
              </w:rPr>
            </w:pPr>
          </w:p>
        </w:tc>
        <w:tc>
          <w:tcPr>
            <w:tcW w:w="1164" w:type="dxa"/>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9" w:type="dxa"/>
          </w:tcPr>
          <w:p>
            <w:pPr>
              <w:rPr>
                <w:rFonts w:ascii="仿宋" w:hAnsi="仿宋" w:eastAsia="仿宋"/>
                <w:sz w:val="30"/>
                <w:szCs w:val="30"/>
              </w:rPr>
            </w:pPr>
          </w:p>
        </w:tc>
        <w:tc>
          <w:tcPr>
            <w:tcW w:w="2821" w:type="dxa"/>
          </w:tcPr>
          <w:p>
            <w:pPr>
              <w:rPr>
                <w:rFonts w:ascii="仿宋" w:hAnsi="仿宋" w:eastAsia="仿宋"/>
                <w:sz w:val="30"/>
                <w:szCs w:val="30"/>
              </w:rPr>
            </w:pPr>
          </w:p>
        </w:tc>
        <w:tc>
          <w:tcPr>
            <w:tcW w:w="1637" w:type="dxa"/>
          </w:tcPr>
          <w:p>
            <w:pPr>
              <w:rPr>
                <w:rFonts w:ascii="仿宋" w:hAnsi="仿宋" w:eastAsia="仿宋"/>
                <w:sz w:val="30"/>
                <w:szCs w:val="30"/>
              </w:rPr>
            </w:pPr>
          </w:p>
        </w:tc>
        <w:tc>
          <w:tcPr>
            <w:tcW w:w="1513" w:type="dxa"/>
          </w:tcPr>
          <w:p>
            <w:pPr>
              <w:rPr>
                <w:rFonts w:ascii="仿宋" w:hAnsi="仿宋" w:eastAsia="仿宋"/>
                <w:sz w:val="30"/>
                <w:szCs w:val="30"/>
              </w:rPr>
            </w:pPr>
          </w:p>
        </w:tc>
        <w:tc>
          <w:tcPr>
            <w:tcW w:w="1575" w:type="dxa"/>
          </w:tcPr>
          <w:p>
            <w:pPr>
              <w:rPr>
                <w:rFonts w:ascii="仿宋" w:hAnsi="仿宋" w:eastAsia="仿宋"/>
                <w:sz w:val="30"/>
                <w:szCs w:val="30"/>
              </w:rPr>
            </w:pPr>
          </w:p>
        </w:tc>
        <w:tc>
          <w:tcPr>
            <w:tcW w:w="1986" w:type="dxa"/>
          </w:tcPr>
          <w:p>
            <w:pPr>
              <w:rPr>
                <w:rFonts w:ascii="仿宋" w:hAnsi="仿宋" w:eastAsia="仿宋"/>
                <w:sz w:val="30"/>
                <w:szCs w:val="30"/>
              </w:rPr>
            </w:pPr>
          </w:p>
        </w:tc>
        <w:tc>
          <w:tcPr>
            <w:tcW w:w="1164" w:type="dxa"/>
          </w:tcPr>
          <w:p>
            <w:pPr>
              <w:rPr>
                <w:rFonts w:ascii="仿宋" w:hAnsi="仿宋" w:eastAsia="仿宋"/>
                <w:sz w:val="30"/>
                <w:szCs w:val="30"/>
              </w:rPr>
            </w:pPr>
          </w:p>
        </w:tc>
      </w:tr>
    </w:tbl>
    <w:p>
      <w:pPr>
        <w:spacing w:line="360" w:lineRule="auto"/>
        <w:ind w:right="960"/>
        <w:jc w:val="center"/>
        <w:rPr>
          <w:rFonts w:ascii="黑体" w:hAnsi="黑体" w:eastAsia="黑体"/>
          <w:sz w:val="32"/>
          <w:szCs w:val="32"/>
        </w:rPr>
      </w:pPr>
      <w:r>
        <w:rPr>
          <w:rFonts w:hint="eastAsia" w:ascii="黑体" w:hAnsi="黑体" w:eastAsia="黑体"/>
          <w:sz w:val="32"/>
          <w:szCs w:val="32"/>
        </w:rPr>
        <w:t>音像资料清单</w:t>
      </w:r>
    </w:p>
    <w:p>
      <w:pPr>
        <w:spacing w:line="360" w:lineRule="auto"/>
        <w:ind w:right="960"/>
        <w:jc w:val="center"/>
        <w:rPr>
          <w:rFonts w:ascii="仿宋" w:hAnsi="仿宋" w:eastAsia="仿宋"/>
          <w:sz w:val="28"/>
          <w:szCs w:val="28"/>
        </w:rPr>
      </w:pPr>
    </w:p>
    <w:tbl>
      <w:tblPr>
        <w:tblStyle w:val="9"/>
        <w:tblW w:w="11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779"/>
        <w:gridCol w:w="1701"/>
        <w:gridCol w:w="2567"/>
        <w:gridCol w:w="15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574"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1779" w:type="dxa"/>
            <w:vAlign w:val="center"/>
          </w:tcPr>
          <w:p>
            <w:pPr>
              <w:jc w:val="center"/>
              <w:rPr>
                <w:rFonts w:ascii="仿宋" w:hAnsi="仿宋" w:eastAsia="仿宋"/>
                <w:sz w:val="30"/>
                <w:szCs w:val="30"/>
              </w:rPr>
            </w:pPr>
            <w:r>
              <w:rPr>
                <w:rFonts w:hint="eastAsia" w:ascii="仿宋" w:hAnsi="仿宋" w:eastAsia="仿宋"/>
                <w:sz w:val="30"/>
                <w:szCs w:val="30"/>
              </w:rPr>
              <w:t>名称</w:t>
            </w:r>
          </w:p>
        </w:tc>
        <w:tc>
          <w:tcPr>
            <w:tcW w:w="1701" w:type="dxa"/>
            <w:vAlign w:val="center"/>
          </w:tcPr>
          <w:p>
            <w:pPr>
              <w:jc w:val="center"/>
              <w:rPr>
                <w:rFonts w:ascii="仿宋" w:hAnsi="仿宋" w:eastAsia="仿宋"/>
                <w:sz w:val="30"/>
                <w:szCs w:val="30"/>
              </w:rPr>
            </w:pPr>
            <w:r>
              <w:rPr>
                <w:rFonts w:hint="eastAsia" w:ascii="仿宋" w:hAnsi="仿宋" w:eastAsia="仿宋"/>
                <w:sz w:val="30"/>
                <w:szCs w:val="30"/>
              </w:rPr>
              <w:t>作者/制作者/拍摄者</w:t>
            </w:r>
          </w:p>
        </w:tc>
        <w:tc>
          <w:tcPr>
            <w:tcW w:w="2567" w:type="dxa"/>
            <w:vAlign w:val="center"/>
          </w:tcPr>
          <w:p>
            <w:pPr>
              <w:jc w:val="center"/>
              <w:rPr>
                <w:rFonts w:ascii="仿宋" w:hAnsi="仿宋" w:eastAsia="仿宋"/>
                <w:sz w:val="30"/>
                <w:szCs w:val="30"/>
              </w:rPr>
            </w:pPr>
            <w:r>
              <w:rPr>
                <w:rFonts w:hint="eastAsia" w:ascii="仿宋" w:hAnsi="仿宋" w:eastAsia="仿宋"/>
                <w:sz w:val="30"/>
                <w:szCs w:val="30"/>
              </w:rPr>
              <w:t>拍摄/制作时间</w:t>
            </w:r>
          </w:p>
        </w:tc>
        <w:tc>
          <w:tcPr>
            <w:tcW w:w="1543" w:type="dxa"/>
            <w:vAlign w:val="center"/>
          </w:tcPr>
          <w:p>
            <w:pPr>
              <w:jc w:val="center"/>
              <w:rPr>
                <w:rFonts w:ascii="仿宋" w:hAnsi="仿宋" w:eastAsia="仿宋"/>
                <w:sz w:val="30"/>
                <w:szCs w:val="30"/>
              </w:rPr>
            </w:pPr>
            <w:r>
              <w:rPr>
                <w:rFonts w:hint="eastAsia" w:ascii="仿宋" w:hAnsi="仿宋" w:eastAsia="仿宋"/>
                <w:sz w:val="30"/>
                <w:szCs w:val="30"/>
              </w:rPr>
              <w:t>捐赠单位（个人）</w:t>
            </w:r>
          </w:p>
        </w:tc>
        <w:tc>
          <w:tcPr>
            <w:tcW w:w="2268" w:type="dxa"/>
            <w:vAlign w:val="center"/>
          </w:tcPr>
          <w:p>
            <w:pPr>
              <w:jc w:val="center"/>
              <w:rPr>
                <w:rFonts w:ascii="仿宋" w:hAnsi="仿宋" w:eastAsia="仿宋"/>
                <w:sz w:val="30"/>
                <w:szCs w:val="30"/>
              </w:rPr>
            </w:pPr>
            <w:r>
              <w:rPr>
                <w:rFonts w:hint="eastAsia" w:ascii="仿宋" w:hAnsi="仿宋" w:eastAsia="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574" w:type="dxa"/>
            <w:vAlign w:val="center"/>
          </w:tcPr>
          <w:p/>
        </w:tc>
        <w:tc>
          <w:tcPr>
            <w:tcW w:w="1779" w:type="dxa"/>
            <w:vAlign w:val="center"/>
          </w:tcPr>
          <w:p/>
        </w:tc>
        <w:tc>
          <w:tcPr>
            <w:tcW w:w="1701" w:type="dxa"/>
            <w:vAlign w:val="center"/>
          </w:tcPr>
          <w:p/>
        </w:tc>
        <w:tc>
          <w:tcPr>
            <w:tcW w:w="2567" w:type="dxa"/>
            <w:vAlign w:val="center"/>
          </w:tcPr>
          <w:p/>
        </w:tc>
        <w:tc>
          <w:tcPr>
            <w:tcW w:w="1543" w:type="dxa"/>
            <w:vAlign w:val="center"/>
          </w:tcPr>
          <w:p/>
        </w:tc>
        <w:tc>
          <w:tcPr>
            <w:tcW w:w="226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574" w:type="dxa"/>
            <w:vAlign w:val="center"/>
          </w:tcPr>
          <w:p/>
        </w:tc>
        <w:tc>
          <w:tcPr>
            <w:tcW w:w="1779" w:type="dxa"/>
            <w:vAlign w:val="center"/>
          </w:tcPr>
          <w:p/>
        </w:tc>
        <w:tc>
          <w:tcPr>
            <w:tcW w:w="1701" w:type="dxa"/>
            <w:vAlign w:val="center"/>
          </w:tcPr>
          <w:p/>
        </w:tc>
        <w:tc>
          <w:tcPr>
            <w:tcW w:w="2567" w:type="dxa"/>
            <w:vAlign w:val="center"/>
          </w:tcPr>
          <w:p/>
        </w:tc>
        <w:tc>
          <w:tcPr>
            <w:tcW w:w="1543" w:type="dxa"/>
            <w:vAlign w:val="center"/>
          </w:tcPr>
          <w:p/>
        </w:tc>
        <w:tc>
          <w:tcPr>
            <w:tcW w:w="226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74" w:type="dxa"/>
            <w:vAlign w:val="center"/>
          </w:tcPr>
          <w:p/>
        </w:tc>
        <w:tc>
          <w:tcPr>
            <w:tcW w:w="1779" w:type="dxa"/>
            <w:vAlign w:val="center"/>
          </w:tcPr>
          <w:p/>
        </w:tc>
        <w:tc>
          <w:tcPr>
            <w:tcW w:w="1701" w:type="dxa"/>
            <w:vAlign w:val="center"/>
          </w:tcPr>
          <w:p/>
        </w:tc>
        <w:tc>
          <w:tcPr>
            <w:tcW w:w="2567" w:type="dxa"/>
            <w:vAlign w:val="center"/>
          </w:tcPr>
          <w:p/>
        </w:tc>
        <w:tc>
          <w:tcPr>
            <w:tcW w:w="1543" w:type="dxa"/>
            <w:vAlign w:val="center"/>
          </w:tcPr>
          <w:p/>
        </w:tc>
        <w:tc>
          <w:tcPr>
            <w:tcW w:w="226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574" w:type="dxa"/>
            <w:vAlign w:val="center"/>
          </w:tcPr>
          <w:p/>
        </w:tc>
        <w:tc>
          <w:tcPr>
            <w:tcW w:w="1779" w:type="dxa"/>
            <w:vAlign w:val="center"/>
          </w:tcPr>
          <w:p/>
        </w:tc>
        <w:tc>
          <w:tcPr>
            <w:tcW w:w="1701" w:type="dxa"/>
            <w:vAlign w:val="center"/>
          </w:tcPr>
          <w:p/>
        </w:tc>
        <w:tc>
          <w:tcPr>
            <w:tcW w:w="2567" w:type="dxa"/>
            <w:vAlign w:val="center"/>
          </w:tcPr>
          <w:p/>
        </w:tc>
        <w:tc>
          <w:tcPr>
            <w:tcW w:w="1543" w:type="dxa"/>
            <w:vAlign w:val="center"/>
          </w:tcPr>
          <w:p/>
        </w:tc>
        <w:tc>
          <w:tcPr>
            <w:tcW w:w="226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574" w:type="dxa"/>
            <w:vAlign w:val="center"/>
          </w:tcPr>
          <w:p/>
        </w:tc>
        <w:tc>
          <w:tcPr>
            <w:tcW w:w="1779" w:type="dxa"/>
            <w:vAlign w:val="center"/>
          </w:tcPr>
          <w:p/>
        </w:tc>
        <w:tc>
          <w:tcPr>
            <w:tcW w:w="1701" w:type="dxa"/>
            <w:vAlign w:val="center"/>
          </w:tcPr>
          <w:p/>
        </w:tc>
        <w:tc>
          <w:tcPr>
            <w:tcW w:w="2567" w:type="dxa"/>
            <w:vAlign w:val="center"/>
          </w:tcPr>
          <w:p/>
        </w:tc>
        <w:tc>
          <w:tcPr>
            <w:tcW w:w="1543" w:type="dxa"/>
            <w:vAlign w:val="center"/>
          </w:tcPr>
          <w:p/>
        </w:tc>
        <w:tc>
          <w:tcPr>
            <w:tcW w:w="2268" w:type="dxa"/>
            <w:vAlign w:val="center"/>
          </w:tcPr>
          <w:p/>
        </w:tc>
      </w:tr>
    </w:tbl>
    <w:p>
      <w:pPr>
        <w:spacing w:line="360" w:lineRule="auto"/>
        <w:ind w:right="960"/>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3BC3"/>
    <w:rsid w:val="00000D9F"/>
    <w:rsid w:val="00010F53"/>
    <w:rsid w:val="000233BE"/>
    <w:rsid w:val="0006078A"/>
    <w:rsid w:val="00072EED"/>
    <w:rsid w:val="00084E76"/>
    <w:rsid w:val="000B1C5F"/>
    <w:rsid w:val="000B44D5"/>
    <w:rsid w:val="000C04A3"/>
    <w:rsid w:val="000E78E8"/>
    <w:rsid w:val="000F121D"/>
    <w:rsid w:val="0012637F"/>
    <w:rsid w:val="00133BC3"/>
    <w:rsid w:val="00161B7D"/>
    <w:rsid w:val="00163CA2"/>
    <w:rsid w:val="00180E45"/>
    <w:rsid w:val="00183560"/>
    <w:rsid w:val="001B7C40"/>
    <w:rsid w:val="001C3B43"/>
    <w:rsid w:val="001C6A87"/>
    <w:rsid w:val="001E09DC"/>
    <w:rsid w:val="0020715B"/>
    <w:rsid w:val="0022692A"/>
    <w:rsid w:val="00243352"/>
    <w:rsid w:val="00252CE8"/>
    <w:rsid w:val="002573AB"/>
    <w:rsid w:val="00281744"/>
    <w:rsid w:val="002B5FE8"/>
    <w:rsid w:val="002B620D"/>
    <w:rsid w:val="002B6D8A"/>
    <w:rsid w:val="002C5969"/>
    <w:rsid w:val="002C6A46"/>
    <w:rsid w:val="002D53B5"/>
    <w:rsid w:val="002F286C"/>
    <w:rsid w:val="003307E0"/>
    <w:rsid w:val="003529FD"/>
    <w:rsid w:val="00373C0D"/>
    <w:rsid w:val="0037668D"/>
    <w:rsid w:val="003B2D6D"/>
    <w:rsid w:val="003E26F9"/>
    <w:rsid w:val="003E7E0F"/>
    <w:rsid w:val="0040590C"/>
    <w:rsid w:val="00422D48"/>
    <w:rsid w:val="00454375"/>
    <w:rsid w:val="00463D10"/>
    <w:rsid w:val="004654E6"/>
    <w:rsid w:val="004A5768"/>
    <w:rsid w:val="004B4367"/>
    <w:rsid w:val="004D75F4"/>
    <w:rsid w:val="005104B7"/>
    <w:rsid w:val="00536B15"/>
    <w:rsid w:val="00560F8C"/>
    <w:rsid w:val="00563B2E"/>
    <w:rsid w:val="00573EAA"/>
    <w:rsid w:val="00580EF0"/>
    <w:rsid w:val="005930F3"/>
    <w:rsid w:val="005934BC"/>
    <w:rsid w:val="00593635"/>
    <w:rsid w:val="00595B90"/>
    <w:rsid w:val="00597160"/>
    <w:rsid w:val="005A5D52"/>
    <w:rsid w:val="005B59B2"/>
    <w:rsid w:val="005F7422"/>
    <w:rsid w:val="00602FB4"/>
    <w:rsid w:val="00604138"/>
    <w:rsid w:val="00615383"/>
    <w:rsid w:val="00622479"/>
    <w:rsid w:val="00623155"/>
    <w:rsid w:val="0062522F"/>
    <w:rsid w:val="006411EF"/>
    <w:rsid w:val="006421AC"/>
    <w:rsid w:val="006541A6"/>
    <w:rsid w:val="00661A76"/>
    <w:rsid w:val="0067450E"/>
    <w:rsid w:val="00694815"/>
    <w:rsid w:val="006D7C5F"/>
    <w:rsid w:val="006E54D8"/>
    <w:rsid w:val="006E550B"/>
    <w:rsid w:val="00722A7D"/>
    <w:rsid w:val="0072626E"/>
    <w:rsid w:val="00730533"/>
    <w:rsid w:val="00730A3F"/>
    <w:rsid w:val="007330D3"/>
    <w:rsid w:val="007411B7"/>
    <w:rsid w:val="00764B8B"/>
    <w:rsid w:val="00781056"/>
    <w:rsid w:val="007900E1"/>
    <w:rsid w:val="007A27BC"/>
    <w:rsid w:val="008267E8"/>
    <w:rsid w:val="0084376D"/>
    <w:rsid w:val="00845CC0"/>
    <w:rsid w:val="008834C8"/>
    <w:rsid w:val="008C044F"/>
    <w:rsid w:val="008E34D6"/>
    <w:rsid w:val="009604F1"/>
    <w:rsid w:val="009863FD"/>
    <w:rsid w:val="009A0DFF"/>
    <w:rsid w:val="009A19C3"/>
    <w:rsid w:val="009B3EA5"/>
    <w:rsid w:val="009C0AF2"/>
    <w:rsid w:val="009D7298"/>
    <w:rsid w:val="009E7CFD"/>
    <w:rsid w:val="00A21C00"/>
    <w:rsid w:val="00A30D96"/>
    <w:rsid w:val="00A64C79"/>
    <w:rsid w:val="00A677BD"/>
    <w:rsid w:val="00A74FD3"/>
    <w:rsid w:val="00AD7B2F"/>
    <w:rsid w:val="00B132CF"/>
    <w:rsid w:val="00BC7BC7"/>
    <w:rsid w:val="00BE4832"/>
    <w:rsid w:val="00BE51BF"/>
    <w:rsid w:val="00C05233"/>
    <w:rsid w:val="00C2249A"/>
    <w:rsid w:val="00C44F58"/>
    <w:rsid w:val="00C4653E"/>
    <w:rsid w:val="00C628EA"/>
    <w:rsid w:val="00C62F4E"/>
    <w:rsid w:val="00CA44B8"/>
    <w:rsid w:val="00CB4454"/>
    <w:rsid w:val="00CB794B"/>
    <w:rsid w:val="00CD2B0A"/>
    <w:rsid w:val="00CD4AF4"/>
    <w:rsid w:val="00D06440"/>
    <w:rsid w:val="00D10001"/>
    <w:rsid w:val="00D104A9"/>
    <w:rsid w:val="00D27B8D"/>
    <w:rsid w:val="00D34ECC"/>
    <w:rsid w:val="00DA5CDB"/>
    <w:rsid w:val="00DA76F2"/>
    <w:rsid w:val="00DB7B2D"/>
    <w:rsid w:val="00DE27B5"/>
    <w:rsid w:val="00E24EB9"/>
    <w:rsid w:val="00E27705"/>
    <w:rsid w:val="00E34877"/>
    <w:rsid w:val="00E4444C"/>
    <w:rsid w:val="00E55690"/>
    <w:rsid w:val="00E64FCF"/>
    <w:rsid w:val="00E970FD"/>
    <w:rsid w:val="00EA1EA2"/>
    <w:rsid w:val="00EA34FD"/>
    <w:rsid w:val="00EC2F03"/>
    <w:rsid w:val="00EC45D3"/>
    <w:rsid w:val="00ED651C"/>
    <w:rsid w:val="00EE4C2B"/>
    <w:rsid w:val="00EF0096"/>
    <w:rsid w:val="00F0005A"/>
    <w:rsid w:val="00F02DFD"/>
    <w:rsid w:val="00F27397"/>
    <w:rsid w:val="00FB7428"/>
    <w:rsid w:val="00FC5402"/>
    <w:rsid w:val="00FD511C"/>
    <w:rsid w:val="05144545"/>
    <w:rsid w:val="747D4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7"/>
    <w:link w:val="5"/>
    <w:semiHidden/>
    <w:qFormat/>
    <w:uiPriority w:val="99"/>
    <w:rPr>
      <w:sz w:val="18"/>
      <w:szCs w:val="18"/>
    </w:rPr>
  </w:style>
  <w:style w:type="character" w:customStyle="1" w:styleId="11">
    <w:name w:val="页脚 字符"/>
    <w:basedOn w:val="7"/>
    <w:link w:val="4"/>
    <w:semiHidden/>
    <w:qFormat/>
    <w:uiPriority w:val="99"/>
    <w:rPr>
      <w:sz w:val="18"/>
      <w:szCs w:val="18"/>
    </w:rPr>
  </w:style>
  <w:style w:type="character" w:customStyle="1" w:styleId="12">
    <w:name w:val="日期 字符"/>
    <w:basedOn w:val="7"/>
    <w:link w:val="2"/>
    <w:semiHidden/>
    <w:qFormat/>
    <w:uiPriority w:val="99"/>
  </w:style>
  <w:style w:type="character" w:customStyle="1" w:styleId="13">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91E4E-2A60-49D5-B65F-18E9F70F8E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147</Words>
  <Characters>838</Characters>
  <Lines>6</Lines>
  <Paragraphs>1</Paragraphs>
  <TotalTime>358</TotalTime>
  <ScaleCrop>false</ScaleCrop>
  <LinksUpToDate>false</LinksUpToDate>
  <CharactersWithSpaces>984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2018-05-28T08:01:00Z</dcterms:created>
  <dc:creator>magnetic</dc:creator>
  <cp:lastModifiedBy>Administrator</cp:lastModifiedBy>
  <cp:lastPrinted>2018-06-28T04:12:00Z</cp:lastPrinted>
  <dcterms:modified xsi:type="dcterms:W3CDTF">2018-07-25T07:17:56Z</dcterms:modified>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